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/>
          <w:sz w:val="44"/>
          <w:szCs w:val="44"/>
        </w:rPr>
      </w:pPr>
      <w:r>
        <w:rPr>
          <w:rFonts w:hint="eastAsia" w:ascii="黑体" w:hAnsi="黑体" w:eastAsia="黑体" w:cs="黑体"/>
          <w:b/>
          <w:sz w:val="44"/>
          <w:szCs w:val="44"/>
        </w:rPr>
        <w:t>我所希求的理想生活</w:t>
      </w:r>
    </w:p>
    <w:p>
      <w:pPr>
        <w:jc w:val="center"/>
        <w:rPr>
          <w:rFonts w:hint="eastAsia"/>
          <w:sz w:val="28"/>
        </w:rPr>
      </w:pPr>
      <w:r>
        <w:rPr>
          <w:rFonts w:hint="eastAsia"/>
          <w:sz w:val="28"/>
        </w:rPr>
        <w:t>哲学161班 熊小俊</w:t>
      </w:r>
    </w:p>
    <w:p>
      <w:pPr>
        <w:ind w:firstLine="540"/>
        <w:jc w:val="left"/>
        <w:rPr>
          <w:rFonts w:hint="eastAsia"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z w:val="28"/>
        </w:rPr>
        <w:t>伊壁鸠鲁说过：“快乐就是身体的无痛苦，灵魂的无干扰。”一个理想的生活必定要是一个快乐的生活。不仅是物质基础的满足，也要要精神境界的追求。曾无意间听见某个人说：“一个饥肠辘辘的穷人，对路边最美的野花也无动于衷。”基本生活需求得不到满足，那么他对美的欣赏也会失去。虽然存在有在物质基础没有得到满足但依然对美有不懈追求的人，我想那也只是极少数。一个快乐的理想生活，既要有物质基础作为保障，也要有精神境界的提升和灵魂的自我完善。</w:t>
      </w:r>
    </w:p>
    <w:p>
      <w:pPr>
        <w:ind w:firstLine="540"/>
        <w:jc w:val="left"/>
        <w:rPr>
          <w:rFonts w:hint="eastAsia"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z w:val="28"/>
        </w:rPr>
        <w:t>在当下物欲横流的社会，娱乐至死的时代，有多少人能够做到不被名利束缚，不被享乐捆绑？在庄子的《逍遥游》中“至人无己，神人无功，圣人无名”的境界令我</w:t>
      </w:r>
      <w:bookmarkStart w:id="0" w:name="_GoBack"/>
      <w:bookmarkEnd w:id="0"/>
      <w:r>
        <w:rPr>
          <w:rFonts w:hint="eastAsia" w:ascii="仿宋" w:hAnsi="仿宋" w:eastAsia="仿宋" w:cs="仿宋"/>
          <w:sz w:val="28"/>
        </w:rPr>
        <w:t>向往，当我们有所待、有所凭借的时候，我们始终都无法达到逍遥的境界，只有做到无所待，真正的不被外在的东西束缚，我们才有可能达到逍遥游的境界。老子在《道德经》中也给了我们一个警醒：“五色令人目盲；五音令人耳聋；五味令人口爽；驰骋畋猎，令人心发狂；难得之货，令人行妨。”老子此节，意在提醒世人，不可贪图身体的享受，从而导致最终的损伤和败坏。修身、齐家、治国、平天下，修身是基础所在，一个人要修好自己的身才能更好的去做接下来的事。如何修身也是我一直所思考的问题，在诸先哲中我们可以得到一些启示，如孔孟老庄等，上文已经有所涉及，我就不再一一赘述。又如王弼的得意忘象、得意忘言，不执着于外在的象和言；郭象的自身独化，依靠自身，无所凭借。又或是二程的识仁定性，王阳明的知行合一。在快乐的理想生活的设想中，希望自己能够修身、修心，不被外在的名利和享乐束缚。我相信身体和心灵是有一个不断成长脱变的过程的，在先哲的思想中，我也可以有所学习和收获，去修我的身和心。</w:t>
      </w:r>
    </w:p>
    <w:p>
      <w:pPr>
        <w:ind w:firstLine="540"/>
        <w:jc w:val="left"/>
        <w:rPr>
          <w:rFonts w:hint="eastAsia"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z w:val="28"/>
        </w:rPr>
        <w:t>当人有欲望过后，就成为一个小我，老师常常教导我们要破除我执，也就是要破除对欲望的执着，对小我的执着，降伏其心，自作主宰。曾经我也想做一个至善的人，但是常常还是会有对某种欲求的执着，并不能完全做到自净其心，破除小我的执着。当我们有这种执着的时候，身心都会比较沉重，人活得也比较累。所以我比较喜欢伊壁鸠鲁的那句话，开篇也已经提到：快乐就是身体的无痛苦，灵魂的无干扰。当一个人的灵魂、心性有欲望的附着时，人是难以获得快乐的。一个人的成长，不只是生理的成熟，更是心理的完善。身之主宰便是心，心统性情，这就可以看出心的重要性。</w:t>
      </w:r>
    </w:p>
    <w:p>
      <w:pPr>
        <w:ind w:firstLine="540"/>
        <w:jc w:val="left"/>
        <w:rPr>
          <w:rFonts w:hint="eastAsia"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z w:val="28"/>
        </w:rPr>
        <w:t>人心惟危，道心惟微，惟精惟一，允执厥中。 在易危的人心和微妙的道心之间，要把握好“中”，这是一种中庸之道。过度和不及都会破坏完满，唯有适度也就是中庸才能保持它的完满。我所希求的生活就是身体的无痛苦，灵魂的无干扰，有追求的东西，但不要把它变成一种贪欲，在诸事皆苦中，找到快乐的源泉，幸福而又有意义的生活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B14"/>
    <w:rsid w:val="00033B60"/>
    <w:rsid w:val="00050274"/>
    <w:rsid w:val="00130B8A"/>
    <w:rsid w:val="0013774A"/>
    <w:rsid w:val="002A57D0"/>
    <w:rsid w:val="002C65B2"/>
    <w:rsid w:val="00360B63"/>
    <w:rsid w:val="004A7496"/>
    <w:rsid w:val="00500E5C"/>
    <w:rsid w:val="0052401B"/>
    <w:rsid w:val="00551E24"/>
    <w:rsid w:val="005B3ECB"/>
    <w:rsid w:val="00725636"/>
    <w:rsid w:val="007B73F1"/>
    <w:rsid w:val="00892B14"/>
    <w:rsid w:val="008E6B48"/>
    <w:rsid w:val="009A6087"/>
    <w:rsid w:val="009D52AB"/>
    <w:rsid w:val="009E0C11"/>
    <w:rsid w:val="00A2396B"/>
    <w:rsid w:val="00B5509C"/>
    <w:rsid w:val="00B85D3A"/>
    <w:rsid w:val="00BD71AD"/>
    <w:rsid w:val="00C21E66"/>
    <w:rsid w:val="00C942C0"/>
    <w:rsid w:val="00C94BEF"/>
    <w:rsid w:val="00D02BAC"/>
    <w:rsid w:val="00D332A9"/>
    <w:rsid w:val="00EF4DE9"/>
    <w:rsid w:val="00EF7A12"/>
    <w:rsid w:val="00FA3816"/>
    <w:rsid w:val="61B92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171</Words>
  <Characters>976</Characters>
  <Lines>8</Lines>
  <Paragraphs>2</Paragraphs>
  <TotalTime>164</TotalTime>
  <ScaleCrop>false</ScaleCrop>
  <LinksUpToDate>false</LinksUpToDate>
  <CharactersWithSpaces>1145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2019-05-18T01:12:00Z</dcterms:created>
  <dc:creator>14490</dc:creator>
  <cp:lastModifiedBy>user</cp:lastModifiedBy>
  <dcterms:modified xsi:type="dcterms:W3CDTF">2019-05-23T03:40:32Z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